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8B5" w:rsidRPr="005F17EC" w:rsidRDefault="00D72A08" w:rsidP="005F17EC">
      <w:pPr>
        <w:pStyle w:val="a3"/>
        <w:jc w:val="center"/>
        <w:rPr>
          <w:b/>
          <w:sz w:val="28"/>
          <w:szCs w:val="28"/>
        </w:rPr>
      </w:pPr>
      <w:r w:rsidRPr="005F17EC">
        <w:rPr>
          <w:b/>
          <w:sz w:val="28"/>
          <w:szCs w:val="28"/>
        </w:rPr>
        <w:t>Аннотация к рабочей учебной программе по предмету</w:t>
      </w:r>
    </w:p>
    <w:p w:rsidR="00D778B5" w:rsidRPr="005F17EC" w:rsidRDefault="00D778B5" w:rsidP="00D778B5">
      <w:pPr>
        <w:pStyle w:val="a3"/>
        <w:jc w:val="center"/>
        <w:rPr>
          <w:b/>
          <w:i/>
          <w:sz w:val="28"/>
          <w:szCs w:val="28"/>
        </w:rPr>
      </w:pPr>
      <w:r w:rsidRPr="005F17EC">
        <w:rPr>
          <w:b/>
          <w:i/>
          <w:sz w:val="28"/>
          <w:szCs w:val="28"/>
        </w:rPr>
        <w:t>"Технология. Обслуживающий труд: Швейное дело".</w:t>
      </w:r>
    </w:p>
    <w:p w:rsidR="00D72A08" w:rsidRPr="005F17EC" w:rsidRDefault="00D72A08" w:rsidP="00D72A08">
      <w:pPr>
        <w:pStyle w:val="a3"/>
        <w:jc w:val="center"/>
        <w:rPr>
          <w:sz w:val="28"/>
          <w:szCs w:val="28"/>
        </w:rPr>
      </w:pPr>
    </w:p>
    <w:p w:rsidR="00D72A08" w:rsidRPr="005F17EC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5F17EC">
        <w:rPr>
          <w:rFonts w:eastAsia="Times New Roman"/>
          <w:sz w:val="28"/>
          <w:szCs w:val="28"/>
        </w:rPr>
        <w:t xml:space="preserve">Данная рабочая программа по направлению «Технология. Обслуживающий труд: Швейное дело» </w:t>
      </w:r>
      <w:proofErr w:type="gramStart"/>
      <w:r w:rsidRPr="005F17EC">
        <w:rPr>
          <w:rFonts w:eastAsia="Times New Roman"/>
          <w:sz w:val="28"/>
          <w:szCs w:val="28"/>
        </w:rPr>
        <w:t>разработана</w:t>
      </w:r>
      <w:proofErr w:type="gramEnd"/>
      <w:r w:rsidRPr="005F17EC">
        <w:rPr>
          <w:rFonts w:eastAsia="Times New Roman"/>
          <w:sz w:val="28"/>
          <w:szCs w:val="28"/>
        </w:rPr>
        <w:t xml:space="preserve"> на основе следующих документов:</w:t>
      </w:r>
    </w:p>
    <w:p w:rsidR="00D72A08" w:rsidRPr="005F17EC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5F17EC">
        <w:rPr>
          <w:rFonts w:eastAsia="Times New Roman"/>
          <w:sz w:val="28"/>
          <w:szCs w:val="28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2A08" w:rsidRPr="005F17EC" w:rsidRDefault="00D72A08" w:rsidP="00D778B5">
      <w:pPr>
        <w:spacing w:after="0" w:line="240" w:lineRule="auto"/>
        <w:jc w:val="both"/>
        <w:rPr>
          <w:rFonts w:eastAsia="Times New Roman"/>
          <w:sz w:val="28"/>
          <w:szCs w:val="28"/>
        </w:rPr>
      </w:pPr>
      <w:r w:rsidRPr="005F17EC">
        <w:rPr>
          <w:rFonts w:eastAsia="Times New Roman"/>
          <w:sz w:val="28"/>
          <w:szCs w:val="28"/>
        </w:rPr>
        <w:t xml:space="preserve">-  Базисного учебного плана специальных (коррекционных) общеобразовательных учреждений </w:t>
      </w:r>
      <w:r w:rsidRPr="005F17EC">
        <w:rPr>
          <w:rFonts w:eastAsia="Times New Roman"/>
          <w:sz w:val="28"/>
          <w:szCs w:val="28"/>
          <w:lang w:val="en-US"/>
        </w:rPr>
        <w:t>VI</w:t>
      </w:r>
      <w:r w:rsidRPr="005F17EC">
        <w:rPr>
          <w:rFonts w:eastAsia="Times New Roman"/>
          <w:sz w:val="28"/>
          <w:szCs w:val="28"/>
        </w:rPr>
        <w:t xml:space="preserve"> вида (утвержден приказом Минобразования России от 10.04.2002г. № 29/2065-п);</w:t>
      </w:r>
    </w:p>
    <w:p w:rsidR="00D72A08" w:rsidRPr="005F17EC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8"/>
          <w:szCs w:val="28"/>
        </w:rPr>
      </w:pPr>
      <w:r w:rsidRPr="005F17EC">
        <w:rPr>
          <w:rFonts w:eastAsia="Times New Roman"/>
          <w:sz w:val="28"/>
          <w:szCs w:val="28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5F17EC">
        <w:rPr>
          <w:rFonts w:eastAsia="Times New Roman"/>
          <w:sz w:val="28"/>
          <w:szCs w:val="28"/>
        </w:rPr>
        <w:t>М.: Дрофа, 2004);</w:t>
      </w:r>
      <w:proofErr w:type="gramEnd"/>
    </w:p>
    <w:p w:rsidR="005A790F" w:rsidRPr="005F17EC" w:rsidRDefault="00D72A08" w:rsidP="00D778B5">
      <w:pPr>
        <w:jc w:val="both"/>
        <w:rPr>
          <w:rFonts w:eastAsia="Times New Roman"/>
          <w:sz w:val="28"/>
          <w:szCs w:val="28"/>
        </w:rPr>
      </w:pPr>
      <w:r w:rsidRPr="005F17EC">
        <w:rPr>
          <w:rFonts w:eastAsia="Times New Roman"/>
          <w:sz w:val="28"/>
          <w:szCs w:val="28"/>
        </w:rPr>
        <w:t xml:space="preserve">- Программы «Обслуживающий труд </w:t>
      </w:r>
      <w:r w:rsidRPr="005F17EC">
        <w:rPr>
          <w:rFonts w:eastAsia="Times New Roman"/>
          <w:sz w:val="28"/>
          <w:szCs w:val="28"/>
          <w:lang w:val="en-US"/>
        </w:rPr>
        <w:t>V</w:t>
      </w:r>
      <w:r w:rsidRPr="005F17EC">
        <w:rPr>
          <w:rFonts w:eastAsia="Times New Roman"/>
          <w:sz w:val="28"/>
          <w:szCs w:val="28"/>
        </w:rPr>
        <w:t>-</w:t>
      </w:r>
      <w:r w:rsidRPr="005F17EC">
        <w:rPr>
          <w:rFonts w:eastAsia="Times New Roman"/>
          <w:sz w:val="28"/>
          <w:szCs w:val="28"/>
          <w:lang w:val="en-US"/>
        </w:rPr>
        <w:t>IX</w:t>
      </w:r>
      <w:r w:rsidRPr="005F17EC">
        <w:rPr>
          <w:rFonts w:eastAsia="Times New Roman"/>
          <w:sz w:val="28"/>
          <w:szCs w:val="28"/>
        </w:rPr>
        <w:t xml:space="preserve"> классы» </w:t>
      </w:r>
      <w:proofErr w:type="spellStart"/>
      <w:r w:rsidRPr="005F17EC">
        <w:rPr>
          <w:rFonts w:eastAsia="Times New Roman"/>
          <w:sz w:val="28"/>
          <w:szCs w:val="28"/>
        </w:rPr>
        <w:t>О.А.Кожиной</w:t>
      </w:r>
      <w:proofErr w:type="spellEnd"/>
      <w:r w:rsidRPr="005F17EC">
        <w:rPr>
          <w:rFonts w:eastAsia="Times New Roman"/>
          <w:sz w:val="28"/>
          <w:szCs w:val="28"/>
        </w:rPr>
        <w:t>, допущенной министерством образования Российской Федерации. -  М.: Дрофа, 2014.</w:t>
      </w:r>
    </w:p>
    <w:p w:rsidR="00D72A08" w:rsidRPr="005F17EC" w:rsidRDefault="00D72A08" w:rsidP="00D778B5">
      <w:pPr>
        <w:jc w:val="both"/>
        <w:rPr>
          <w:rFonts w:eastAsia="Times New Roman"/>
          <w:sz w:val="28"/>
          <w:szCs w:val="28"/>
        </w:rPr>
      </w:pPr>
      <w:r w:rsidRPr="005F17EC">
        <w:rPr>
          <w:rFonts w:eastAsia="Times New Roman"/>
          <w:b/>
          <w:sz w:val="28"/>
          <w:szCs w:val="28"/>
        </w:rPr>
        <w:t>Цель курса</w:t>
      </w:r>
      <w:r w:rsidRPr="005F17EC">
        <w:rPr>
          <w:rFonts w:eastAsia="Times New Roman"/>
          <w:sz w:val="28"/>
          <w:szCs w:val="28"/>
        </w:rPr>
        <w:t xml:space="preserve"> - обеспечить усвоение учащимися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</w:t>
      </w:r>
      <w:r w:rsidR="004B41F2" w:rsidRPr="005F17EC">
        <w:rPr>
          <w:rFonts w:eastAsia="Times New Roman"/>
          <w:sz w:val="28"/>
          <w:szCs w:val="28"/>
        </w:rPr>
        <w:t>. Формирование у уча</w:t>
      </w:r>
      <w:r w:rsidRPr="005F17EC">
        <w:rPr>
          <w:rFonts w:eastAsia="Times New Roman"/>
          <w:sz w:val="28"/>
          <w:szCs w:val="28"/>
        </w:rPr>
        <w:t>щихся опыта самостоятельной проектно-исследовательской деятельности.</w:t>
      </w:r>
    </w:p>
    <w:p w:rsidR="00D72A08" w:rsidRPr="005F17EC" w:rsidRDefault="00495F61" w:rsidP="00D778B5">
      <w:pPr>
        <w:jc w:val="both"/>
        <w:rPr>
          <w:sz w:val="28"/>
          <w:szCs w:val="28"/>
        </w:rPr>
      </w:pPr>
      <w:r w:rsidRPr="005F17EC">
        <w:rPr>
          <w:sz w:val="28"/>
          <w:szCs w:val="28"/>
        </w:rPr>
        <w:t>Согласно учебному плану на изучение курса «Швейное дело» отводится 102 ч., по 34 ч. в 11 классе из расчета 1 ч. в неделю, по 68 ч. в 12 классе из расчета 2 ч. в неделю. Реализация программы рассчитана на 1 год обучения.</w:t>
      </w:r>
    </w:p>
    <w:p w:rsidR="004B41F2" w:rsidRPr="005F17EC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  <w:r w:rsidRPr="005F17EC">
        <w:rPr>
          <w:rFonts w:eastAsia="Times New Roman"/>
          <w:b/>
          <w:sz w:val="28"/>
          <w:szCs w:val="28"/>
        </w:rPr>
        <w:t>Учебно-тематический план 2016 -2017 учебный год.</w:t>
      </w:r>
    </w:p>
    <w:p w:rsidR="004B41F2" w:rsidRPr="005F17EC" w:rsidRDefault="004B41F2" w:rsidP="004B41F2">
      <w:pPr>
        <w:spacing w:after="0" w:line="240" w:lineRule="auto"/>
        <w:ind w:firstLine="708"/>
        <w:jc w:val="center"/>
        <w:rPr>
          <w:rFonts w:eastAsia="Times New Roman"/>
          <w:sz w:val="28"/>
          <w:szCs w:val="28"/>
        </w:rPr>
      </w:pP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2410"/>
      </w:tblGrid>
      <w:tr w:rsidR="004B41F2" w:rsidRPr="005F17EC" w:rsidTr="005F17EC">
        <w:trPr>
          <w:trHeight w:val="330"/>
        </w:trPr>
        <w:tc>
          <w:tcPr>
            <w:tcW w:w="6062" w:type="dxa"/>
            <w:vMerge w:val="restart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Темы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Количество часов</w:t>
            </w:r>
          </w:p>
        </w:tc>
      </w:tr>
      <w:tr w:rsidR="004B41F2" w:rsidRPr="005F17EC" w:rsidTr="005F17EC">
        <w:trPr>
          <w:trHeight w:val="210"/>
        </w:trPr>
        <w:tc>
          <w:tcPr>
            <w:tcW w:w="6062" w:type="dxa"/>
            <w:vMerge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11 класс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Вводное занятие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Материаловедение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2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Машиноведение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Ручные работы и ма</w:t>
            </w:r>
            <w:bookmarkStart w:id="0" w:name="_GoBack"/>
            <w:bookmarkEnd w:id="0"/>
            <w:r w:rsidRPr="005F17EC">
              <w:rPr>
                <w:rFonts w:eastAsia="Times New Roman"/>
                <w:sz w:val="28"/>
                <w:szCs w:val="28"/>
              </w:rPr>
              <w:t>шинные швы (ремонт одежды)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8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 xml:space="preserve">Технология изготовления швейного изделия. 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22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Технология лоскутного шитья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6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22</w:t>
            </w:r>
          </w:p>
        </w:tc>
      </w:tr>
      <w:tr w:rsidR="004B41F2" w:rsidRPr="005F17EC" w:rsidTr="005F17EC">
        <w:tc>
          <w:tcPr>
            <w:tcW w:w="6062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rPr>
                <w:rFonts w:eastAsia="Times New Roman"/>
                <w:sz w:val="28"/>
                <w:szCs w:val="28"/>
              </w:rPr>
            </w:pPr>
            <w:r w:rsidRPr="005F17EC">
              <w:rPr>
                <w:rFonts w:eastAsia="Times New Roman"/>
                <w:sz w:val="28"/>
                <w:szCs w:val="28"/>
              </w:rPr>
              <w:t>Итого:</w:t>
            </w:r>
          </w:p>
        </w:tc>
        <w:tc>
          <w:tcPr>
            <w:tcW w:w="2410" w:type="dxa"/>
            <w:shd w:val="clear" w:color="auto" w:fill="auto"/>
          </w:tcPr>
          <w:p w:rsidR="004B41F2" w:rsidRPr="005F17EC" w:rsidRDefault="004B41F2" w:rsidP="004B41F2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F17EC">
              <w:rPr>
                <w:rFonts w:eastAsia="Times New Roman"/>
                <w:b/>
                <w:sz w:val="28"/>
                <w:szCs w:val="28"/>
              </w:rPr>
              <w:t>68</w:t>
            </w:r>
          </w:p>
        </w:tc>
      </w:tr>
    </w:tbl>
    <w:p w:rsidR="004B41F2" w:rsidRPr="005F17EC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</w:p>
    <w:p w:rsidR="00D778B5" w:rsidRPr="005F17EC" w:rsidRDefault="004B41F2" w:rsidP="005F17EC">
      <w:pPr>
        <w:rPr>
          <w:sz w:val="28"/>
          <w:szCs w:val="28"/>
        </w:rPr>
      </w:pPr>
      <w:r w:rsidRPr="005F17EC">
        <w:rPr>
          <w:b/>
          <w:sz w:val="28"/>
          <w:szCs w:val="28"/>
        </w:rPr>
        <w:t>Промежуточная аттестация</w:t>
      </w:r>
      <w:r w:rsidRPr="005F17EC">
        <w:rPr>
          <w:sz w:val="28"/>
          <w:szCs w:val="28"/>
        </w:rPr>
        <w:t xml:space="preserve"> осуществляется на основе </w:t>
      </w:r>
      <w:r w:rsidR="005F17EC" w:rsidRPr="005F17EC">
        <w:rPr>
          <w:sz w:val="28"/>
          <w:szCs w:val="28"/>
        </w:rPr>
        <w:t xml:space="preserve">защиты </w:t>
      </w:r>
      <w:r w:rsidR="005F17EC">
        <w:rPr>
          <w:sz w:val="28"/>
          <w:szCs w:val="28"/>
        </w:rPr>
        <w:t>проектной работы</w:t>
      </w:r>
    </w:p>
    <w:sectPr w:rsidR="00D778B5" w:rsidRPr="005F1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B"/>
    <w:rsid w:val="00041D5F"/>
    <w:rsid w:val="000443CF"/>
    <w:rsid w:val="00086437"/>
    <w:rsid w:val="00097844"/>
    <w:rsid w:val="000B1103"/>
    <w:rsid w:val="000D6219"/>
    <w:rsid w:val="0010403C"/>
    <w:rsid w:val="00231284"/>
    <w:rsid w:val="00251298"/>
    <w:rsid w:val="003D4907"/>
    <w:rsid w:val="004404C6"/>
    <w:rsid w:val="00495F61"/>
    <w:rsid w:val="004B41F2"/>
    <w:rsid w:val="004C605C"/>
    <w:rsid w:val="005A790F"/>
    <w:rsid w:val="005F17EC"/>
    <w:rsid w:val="00627509"/>
    <w:rsid w:val="00652B91"/>
    <w:rsid w:val="00810CCC"/>
    <w:rsid w:val="009E6C2C"/>
    <w:rsid w:val="00A21033"/>
    <w:rsid w:val="00B00ACD"/>
    <w:rsid w:val="00B61D3F"/>
    <w:rsid w:val="00B703EC"/>
    <w:rsid w:val="00D72A08"/>
    <w:rsid w:val="00D778B5"/>
    <w:rsid w:val="00E4066D"/>
    <w:rsid w:val="00E6283B"/>
    <w:rsid w:val="00F0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Paradise</cp:lastModifiedBy>
  <cp:revision>9</cp:revision>
  <dcterms:created xsi:type="dcterms:W3CDTF">2016-10-24T06:47:00Z</dcterms:created>
  <dcterms:modified xsi:type="dcterms:W3CDTF">2017-02-20T18:08:00Z</dcterms:modified>
</cp:coreProperties>
</file>